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项目（产品）推荐表</w:t>
      </w:r>
      <w:bookmarkEnd w:id="0"/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推荐单位：                                                填报时间：2023年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60"/>
        <w:gridCol w:w="2061"/>
        <w:gridCol w:w="1840"/>
        <w:gridCol w:w="1747"/>
        <w:gridCol w:w="2527"/>
        <w:gridCol w:w="1467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项目方向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（项目·技术·资本·人才）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产业领域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项目单位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项目（产品）简介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8B94302"/>
    <w:rsid w:val="18B94302"/>
    <w:rsid w:val="1E3A5C64"/>
    <w:rsid w:val="4081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2022-03-31T01:44:00Z</dcterms:created>
  <dc:creator>公子烨</dc:creator>
  <cp:lastModifiedBy>散步者的遐思</cp:lastModifiedBy>
  <dcterms:modified xsi:type="dcterms:W3CDTF">2023-04-18T08:49:01Z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813241227_btnclosed</vt:lpwstr>
  </property>
  <property fmtid="{D5CDD505-2E9C-101B-9397-08002B2CF9AE}" pid="4" name="ICV">
    <vt:lpwstr>3FE14E809A6147B0BB982E9B98E5CBF0_13</vt:lpwstr>
  </property>
</Properties>
</file>